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sz w:val="40"/>
        </w:rPr>
        <w:t xml:space="preserve">Períodes del pensament grec —  </w:t>
      </w:r>
      <w:r>
        <w:rPr>
          <w:b/>
          <w:sz w:val="40"/>
        </w:rPr>
        <w:t>Introducció als Presocràtics</w:t>
      </w:r>
    </w:p>
    <w:p>
      <w:pPr>
        <w:pStyle w:val="Normal"/>
        <w:rPr/>
      </w:pPr>
      <w:r>
        <w:rPr>
          <w:sz w:val="22"/>
        </w:rPr>
        <w:t>A grans trets, podem parlar de cinc períodes clau en el pensament grec. Penseu-hi com a cinc moments de l’esperit —cinc èpoques, cinc grans temes i cinc estils de filosofar.</w:t>
      </w:r>
    </w:p>
    <w:p>
      <w:pPr>
        <w:pStyle w:val="Ttulo1"/>
        <w:rPr/>
      </w:pPr>
      <w:r>
        <w:rPr/>
        <w:t>1) Període físic o presocràtic (finals s. VII – inicis s. V aC)</w:t>
      </w:r>
    </w:p>
    <w:p>
      <w:pPr>
        <w:pStyle w:val="Normal"/>
        <w:rPr/>
      </w:pPr>
      <w:r>
        <w:rPr>
          <w:sz w:val="22"/>
        </w:rPr>
        <w:t>Aquí neix la filosofia. La primera gran pregunta és l’arkhé (el «principi» o element bàsic del qual està fet el cosmos). La filosofia arrenca a Milet (Àsia Menor). El primer filòsof de nom conegut és Tales, també físic i matemàtic.</w:t>
      </w:r>
    </w:p>
    <w:p>
      <w:pPr>
        <w:pStyle w:val="Normal"/>
        <w:rPr/>
      </w:pPr>
      <w:r>
        <w:rPr>
          <w:sz w:val="22"/>
        </w:rPr>
        <w:t>A l’escola de Milet hi trobem tres noms clau: Tales, Anaximandre i Anaxímenes. Són sofos (savis generalistes) més que no pas filo-sofos.</w:t>
      </w:r>
    </w:p>
    <w:p>
      <w:pPr>
        <w:pStyle w:val="Normal"/>
        <w:rPr/>
      </w:pPr>
      <w:r>
        <w:rPr>
          <w:sz w:val="22"/>
        </w:rPr>
        <w:t>Una segona línia important són els pitagòrics (a la Magna Grècia, el sud d’Itàlia). Posaran les matemàtiques al centre: per a ells, l’arkhé són els nombres i el cosmos és com un gran teorema.</w:t>
      </w:r>
    </w:p>
    <w:p>
      <w:pPr>
        <w:pStyle w:val="Normal"/>
        <w:rPr/>
      </w:pPr>
      <w:r>
        <w:rPr>
          <w:sz w:val="22"/>
        </w:rPr>
        <w:t>Un tercer corrent obre el meló del canvi i de la metafísica (quan l’arkhé “físic” entra en crisi): «Per què hi ha ésser? Per què l’ésser canvia?». Aquí destaquen Heràclit d’Èfes (el canvi com a logos, és a dir, raó/ordre) i Parmènides d’Elea (nega el canvi, perquè no podem conèixer ni dir el no-ésser).</w:t>
      </w:r>
    </w:p>
    <w:p>
      <w:pPr>
        <w:pStyle w:val="Normal"/>
        <w:rPr/>
      </w:pPr>
      <w:r>
        <w:rPr>
          <w:sz w:val="22"/>
        </w:rPr>
        <w:t>En art, és el període arcaic: els famosos kouroi, figures rígides i hieràtiques.</w:t>
      </w:r>
    </w:p>
    <w:p>
      <w:pPr>
        <w:pStyle w:val="Ttulo1"/>
        <w:rPr/>
      </w:pPr>
      <w:r>
        <w:rPr/>
        <w:t>2) Període humanístic (s. V aC)</w:t>
      </w:r>
    </w:p>
    <w:p>
      <w:pPr>
        <w:pStyle w:val="Normal"/>
        <w:rPr/>
      </w:pPr>
      <w:r>
        <w:rPr>
          <w:sz w:val="22"/>
        </w:rPr>
        <w:t>És l’esplendor màxima de la cultura grega, amb Atenes al capdavant (època de Pèricles). Políticament, pesa la memòria de les guerres Mèdiques: tot i la destrucció inicial, la victòria grega a Salamina obre una etapa d’esplendor cultural i polític. És quan es construeix el Partenó.</w:t>
      </w:r>
    </w:p>
    <w:p>
      <w:pPr>
        <w:pStyle w:val="Normal"/>
        <w:rPr/>
      </w:pPr>
      <w:r>
        <w:rPr>
          <w:sz w:val="22"/>
        </w:rPr>
        <w:t>En art destaca Fídies, l’escultor vinculat al Partenó: l’antropomorfisme portat a la seva perfecció.</w:t>
      </w:r>
    </w:p>
    <w:p>
      <w:pPr>
        <w:pStyle w:val="Normal"/>
        <w:rPr/>
      </w:pPr>
      <w:r>
        <w:rPr>
          <w:sz w:val="22"/>
        </w:rPr>
        <w:t>És també el moment en què es consolida la democràcia. En filosofia sobresurten dos grans grups:</w:t>
      </w:r>
    </w:p>
    <w:p>
      <w:pPr>
        <w:pStyle w:val="ListBullet"/>
        <w:numPr>
          <w:ilvl w:val="0"/>
          <w:numId w:val="1"/>
        </w:numPr>
        <w:rPr/>
      </w:pPr>
      <w:r>
        <w:rPr/>
        <w:t>Sofistes: mestres ambulants que eduquen els futurs polítics. Filosofia pràctica i relativisme: res no és absolutament veritat o mentida; tot depèn de com s’argumenta. Gran interès pel llenguatge i la retòrica.</w:t>
      </w:r>
    </w:p>
    <w:p>
      <w:pPr>
        <w:pStyle w:val="ListBullet"/>
        <w:numPr>
          <w:ilvl w:val="0"/>
          <w:numId w:val="0"/>
        </w:numPr>
        <w:ind w:left="360" w:hanging="0"/>
        <w:rPr/>
      </w:pPr>
      <w:r>
        <w:rPr/>
      </w:r>
    </w:p>
    <w:p>
      <w:pPr>
        <w:pStyle w:val="ListBullet"/>
        <w:numPr>
          <w:ilvl w:val="0"/>
          <w:numId w:val="1"/>
        </w:numPr>
        <w:rPr/>
      </w:pPr>
      <w:r>
        <w:rPr/>
        <w:t>Sòcrates (condemnat a mort el 399 aC): cerca definir conceptes ètics com el Bé o la Justícia. No escriu; conversa per provocar l’autoreflexió. Defensa l’intel·lectualisme moral (l’home bo és savi) i la ‘docta ignorància’ («només sé que no sé res»).</w:t>
      </w:r>
    </w:p>
    <w:p>
      <w:pPr>
        <w:pStyle w:val="Normal"/>
        <w:rPr/>
      </w:pPr>
      <w:r>
        <w:rPr>
          <w:sz w:val="22"/>
        </w:rPr>
        <w:t>El gran tema del moment és el nomos (la llei) i la diferència entre lleis físiques (universals, no manipulables) i lleis polítiques (concretes, manipulables). La paraula esdevé l’eina principal per transformar el món i dominar l’assemblea.</w:t>
      </w:r>
    </w:p>
    <w:p>
      <w:pPr>
        <w:pStyle w:val="Normal"/>
        <w:rPr/>
      </w:pPr>
      <w:r>
        <w:rPr>
          <w:sz w:val="22"/>
        </w:rPr>
        <w:t>La polèmica Sòcrates–sofistes va sobre la paraula: per als sofistes, és eina de poder; per a Sòcrates, és instrument de veritat.</w:t>
      </w:r>
    </w:p>
    <w:p>
      <w:pPr>
        <w:pStyle w:val="Normal"/>
        <w:rPr/>
      </w:pPr>
      <w:r>
        <w:rPr>
          <w:sz w:val="22"/>
        </w:rPr>
        <w:t>Es forja un ideal de ciutadà, el kalós kai agathós (bell i bo): l’home harmònic, íntegre. En Renaixement, en trobarem ressò al model d’‘uomo universale’.</w:t>
      </w:r>
    </w:p>
    <w:p>
      <w:pPr>
        <w:pStyle w:val="Ttulo1"/>
        <w:rPr/>
      </w:pPr>
      <w:r>
        <w:rPr/>
        <w:t>3) Període central o ontològic (s. IV aC): Plató i Aristòtil</w:t>
      </w:r>
    </w:p>
    <w:p>
      <w:pPr>
        <w:pStyle w:val="Normal"/>
        <w:rPr/>
      </w:pPr>
      <w:r>
        <w:rPr>
          <w:sz w:val="22"/>
        </w:rPr>
        <w:t>Època clau marcada per la crisi progressiva de la polis (després de la guerra del Peloponès). En filosofia, es busca aclarir la metafísica: la pregunta central és «què és l’ésser?»</w:t>
      </w:r>
    </w:p>
    <w:p>
      <w:pPr>
        <w:pStyle w:val="Normal"/>
        <w:rPr/>
      </w:pPr>
      <w:r>
        <w:rPr>
          <w:sz w:val="22"/>
        </w:rPr>
        <w:t>Per a Plató, l’ésser són les Idees: models intel·ligibles que les coses sensibles ‘imiten’ o ‘participen’. Cal un Món de les Idees per donar coherència al llenguatge i als valors (Justícia, Bondat...). Hi ha dos móns: el sensible (còpia) i l’intel·ligible (model).</w:t>
      </w:r>
    </w:p>
    <w:p>
      <w:pPr>
        <w:pStyle w:val="Normal"/>
        <w:rPr/>
      </w:pPr>
      <w:r>
        <w:rPr>
          <w:sz w:val="22"/>
        </w:rPr>
        <w:t>Aristòtil critica separar els universals de les coses: la Idea és a la cosa. Explica el moviment amb l’acte i la potència, i en ètica proposa la via mitjana i una teoria de la prudència (Ètica a Nicòmac). Redescobert a l’edat mitjana, el seu vocabulari marcarà segles de filosofia escolàstica.</w:t>
      </w:r>
    </w:p>
    <w:p>
      <w:pPr>
        <w:pStyle w:val="Ttulo1"/>
        <w:rPr/>
      </w:pPr>
      <w:r>
        <w:rPr/>
        <w:t>4) Període ètic (s. III aC): crisi social i hel·lenisme</w:t>
      </w:r>
    </w:p>
    <w:p>
      <w:pPr>
        <w:pStyle w:val="Normal"/>
        <w:rPr/>
      </w:pPr>
      <w:r>
        <w:rPr>
          <w:sz w:val="22"/>
        </w:rPr>
        <w:t>De la mort d’Alexandre fins a l’arribada de Roma. S’estén la cultura grega, però s’ensorren les llibertats de les polis. L’àgora perd pes i creix l’individualisme; la confiança en la política minva.</w:t>
      </w:r>
    </w:p>
    <w:p>
      <w:pPr>
        <w:pStyle w:val="Normal"/>
        <w:rPr/>
      </w:pPr>
      <w:r>
        <w:rPr>
          <w:sz w:val="22"/>
        </w:rPr>
        <w:t>La gran pregunta és pràctica: com ha d’actuar el savi? Domina la retirada de la vida política. Tres escoles principals:</w:t>
      </w:r>
    </w:p>
    <w:p>
      <w:pPr>
        <w:pStyle w:val="ListBullet"/>
        <w:numPr>
          <w:ilvl w:val="0"/>
          <w:numId w:val="1"/>
        </w:numPr>
        <w:rPr/>
      </w:pPr>
      <w:r>
        <w:rPr/>
        <w:t>Estoics: el mal existeix; el savi l’assumeix amb autocontrol.</w:t>
      </w:r>
    </w:p>
    <w:p>
      <w:pPr>
        <w:pStyle w:val="ListBullet"/>
        <w:numPr>
          <w:ilvl w:val="0"/>
          <w:numId w:val="1"/>
        </w:numPr>
        <w:rPr/>
      </w:pPr>
      <w:r>
        <w:rPr/>
        <w:t>Epicuris: busquen la felicitat mitjançant la moderació i ‘viure amagat’ (fora de la política); l’amistat com a eix vital.</w:t>
      </w:r>
    </w:p>
    <w:p>
      <w:pPr>
        <w:pStyle w:val="ListBullet"/>
        <w:numPr>
          <w:ilvl w:val="0"/>
          <w:numId w:val="1"/>
        </w:numPr>
        <w:rPr/>
      </w:pPr>
      <w:r>
        <w:rPr/>
        <w:t>Cínics: postura radical i provocadora; rebuig de convencions socials i de la veritat com a tal; actitud iconoclasta.</w:t>
      </w:r>
    </w:p>
    <w:p>
      <w:pPr>
        <w:pStyle w:val="Ttulo1"/>
        <w:rPr/>
      </w:pPr>
      <w:r>
        <w:rPr/>
        <w:t>5) Període religiós o romà (s. II aC – s. II/III dC)</w:t>
      </w:r>
    </w:p>
    <w:p>
      <w:pPr>
        <w:pStyle w:val="Normal"/>
        <w:rPr/>
      </w:pPr>
      <w:r>
        <w:rPr>
          <w:sz w:val="22"/>
        </w:rPr>
        <w:t>Grècia sota Roma. La filosofia entra en decadència i proliferen sectes religioses. Es reinterpreten escoles antigues en clau mística, amb interès pel més enllà.</w:t>
      </w:r>
    </w:p>
    <w:p>
      <w:pPr>
        <w:pStyle w:val="ListBullet"/>
        <w:numPr>
          <w:ilvl w:val="0"/>
          <w:numId w:val="1"/>
        </w:numPr>
        <w:rPr/>
      </w:pPr>
      <w:r>
        <w:rPr/>
        <w:t>Neopitagòrics: recuperen el pitagorisme, horòscops i mística.</w:t>
      </w:r>
    </w:p>
    <w:p>
      <w:pPr>
        <w:pStyle w:val="ListBullet"/>
        <w:numPr>
          <w:ilvl w:val="0"/>
          <w:numId w:val="1"/>
        </w:numPr>
        <w:rPr/>
      </w:pPr>
      <w:r>
        <w:rPr/>
        <w:t>Neoplatònics: relectura del platonisme; Plotí influeix molt en Agustí i, amb ell, en el pensament cristià.</w:t>
      </w:r>
    </w:p>
    <w:p>
      <w:pPr>
        <w:pStyle w:val="Normal"/>
        <w:rPr/>
      </w:pPr>
      <w:r>
        <w:rPr>
          <w:sz w:val="22"/>
        </w:rPr>
        <w:t>Per a conèixer el punt de vista pagà en la polèmica amb els cristians: l’‘Alelthe logos’ (Discurs veritable contra els cristians) de Cels.</w:t>
      </w:r>
    </w:p>
    <w:p>
      <w:pPr>
        <w:pStyle w:val="Ttulo1"/>
        <w:rPr/>
      </w:pPr>
      <w:r>
        <w:rPr/>
        <w:t>El pas del mite al logos</w:t>
      </w:r>
    </w:p>
    <w:p>
      <w:pPr>
        <w:pStyle w:val="Normal"/>
        <w:rPr/>
      </w:pPr>
      <w:r>
        <w:rPr>
          <w:sz w:val="22"/>
        </w:rPr>
        <w:t>Sallusti deia: «Això no va passar mai, però sempre existeix». El mite (‘paraula’ en grec) és una narració simbòlica transmesa per tradició. No és ‘veritat o mentida’ literal, sinó un indici que apunta a veritats humanes profundes. El logos no destrueix el mite; en neix i el reformula.</w:t>
      </w:r>
    </w:p>
    <w:p>
      <w:pPr>
        <w:pStyle w:val="Normal"/>
        <w:rPr/>
      </w:pPr>
      <w:r>
        <w:rPr>
          <w:sz w:val="22"/>
        </w:rPr>
        <w:t>Tipus de mites, segons funció:</w:t>
      </w:r>
    </w:p>
    <w:p>
      <w:pPr>
        <w:pStyle w:val="ListBullet"/>
        <w:numPr>
          <w:ilvl w:val="0"/>
          <w:numId w:val="1"/>
        </w:numPr>
        <w:rPr/>
      </w:pPr>
      <w:r>
        <w:rPr/>
        <w:t>Cosmogònics (origen del món).</w:t>
      </w:r>
    </w:p>
    <w:p>
      <w:pPr>
        <w:pStyle w:val="ListBullet"/>
        <w:numPr>
          <w:ilvl w:val="0"/>
          <w:numId w:val="1"/>
        </w:numPr>
        <w:rPr/>
      </w:pPr>
      <w:r>
        <w:rPr/>
        <w:t>Teogònics (origen dels déus).</w:t>
      </w:r>
    </w:p>
    <w:p>
      <w:pPr>
        <w:pStyle w:val="ListBullet"/>
        <w:numPr>
          <w:ilvl w:val="0"/>
          <w:numId w:val="1"/>
        </w:numPr>
        <w:rPr/>
      </w:pPr>
      <w:r>
        <w:rPr/>
        <w:t>Antropogònics (origen de l’home).</w:t>
      </w:r>
    </w:p>
    <w:p>
      <w:pPr>
        <w:pStyle w:val="ListBullet"/>
        <w:numPr>
          <w:ilvl w:val="0"/>
          <w:numId w:val="1"/>
        </w:numPr>
        <w:rPr/>
      </w:pPr>
      <w:r>
        <w:rPr/>
        <w:t>Etiològics (origen i sentit d’institucions).</w:t>
      </w:r>
    </w:p>
    <w:p>
      <w:pPr>
        <w:pStyle w:val="ListBullet"/>
        <w:numPr>
          <w:ilvl w:val="0"/>
          <w:numId w:val="1"/>
        </w:numPr>
        <w:rPr/>
      </w:pPr>
      <w:r>
        <w:rPr/>
        <w:t>Escatològics (més enllà i fi del món).</w:t>
      </w:r>
    </w:p>
    <w:p>
      <w:pPr>
        <w:pStyle w:val="ListBullet"/>
        <w:numPr>
          <w:ilvl w:val="0"/>
          <w:numId w:val="1"/>
        </w:numPr>
        <w:rPr/>
      </w:pPr>
      <w:r>
        <w:rPr/>
        <w:t>Morals (lluita entre bé i mal).</w:t>
      </w:r>
    </w:p>
    <w:p>
      <w:pPr>
        <w:pStyle w:val="Normal"/>
        <w:rPr/>
      </w:pPr>
      <w:r>
        <w:rPr>
          <w:sz w:val="22"/>
        </w:rPr>
        <w:t>Sovint es barregen; per això cal l’hermenèutica (interpretació profunda).</w:t>
      </w:r>
    </w:p>
    <w:p>
      <w:pPr>
        <w:pStyle w:val="Normal"/>
        <w:rPr/>
      </w:pPr>
      <w:r>
        <w:rPr>
          <w:sz w:val="22"/>
        </w:rPr>
        <w:t>A Grècia, els mites travessen sobretot la tragèdia (Èsquil, Sòfocles, Eurípides): funció educativa (catarsi). Molts relats adverteixen de la h</w:t>
      </w:r>
      <w:r>
        <w:rPr>
          <w:sz w:val="22"/>
        </w:rPr>
        <w:t>y</w:t>
      </w:r>
      <w:r>
        <w:rPr>
          <w:sz w:val="22"/>
        </w:rPr>
        <w:t>bris (desmesura); l’antídot és la sofrosine (prudència).</w:t>
      </w:r>
    </w:p>
    <w:p>
      <w:pPr>
        <w:pStyle w:val="Normal"/>
        <w:rPr/>
      </w:pPr>
      <w:r>
        <w:rPr>
          <w:sz w:val="22"/>
        </w:rPr>
        <w:t>Tres formes de hubris a dominar: moira (destí), daimon (sort/caràcter), àte (bogeria o encegament de l’ànima).</w:t>
      </w:r>
    </w:p>
    <w:p>
      <w:pPr>
        <w:pStyle w:val="Ttulo2"/>
        <w:rPr/>
      </w:pPr>
      <w:r>
        <w:rPr/>
        <w:t>Apol·lo i Dionís: ordre i rauxa, complements</w:t>
      </w:r>
    </w:p>
    <w:p>
      <w:pPr>
        <w:pStyle w:val="Normal"/>
        <w:rPr/>
      </w:pPr>
      <w:r>
        <w:rPr>
          <w:sz w:val="22"/>
        </w:rPr>
        <w:t>Apol·lo simbolitza l’ordre, el seny i la mesura (déu ‘aeri’, olímpic; arc i lira). Dionís, la fecunditat, el vi, la festa i el teatre (rauxa). No són oposats irreconciliables: es complementen. A Delfos, a l’hivern, Apol·lo ‘marxa’ i s’honora Dionís; l’equilibri entre ambdós és la clau.</w:t>
      </w:r>
    </w:p>
    <w:p>
      <w:pPr>
        <w:pStyle w:val="Ttulo1"/>
        <w:rPr/>
      </w:pPr>
      <w:r>
        <w:rPr/>
        <w:t>Elements d’història de la Grècia arcaica</w:t>
      </w:r>
    </w:p>
    <w:p>
      <w:pPr>
        <w:pStyle w:val="Normal"/>
        <w:rPr/>
      </w:pPr>
      <w:r>
        <w:rPr>
          <w:sz w:val="22"/>
        </w:rPr>
        <w:t>Cap al 1400 aC arriben a Grècia grups aqueus (i després doris). Destrueixen la civilització minoica de Creta (imperi talassocràtic, comerç amb Egipte; palaus com Knossos). Es perd l’escriptura minoica i no reapareix fins al s. IX aC (alfabet fonètic).</w:t>
      </w:r>
    </w:p>
    <w:p>
      <w:pPr>
        <w:pStyle w:val="Normal"/>
        <w:rPr/>
      </w:pPr>
      <w:r>
        <w:rPr>
          <w:sz w:val="22"/>
        </w:rPr>
        <w:t>La polis (ciutat-estat) aglutina diversos demos (clans). Cada polis és independent; poden federar-se en guerra. El sinecisme (unificació) s’atribueix a herois fundadors (com Teseu a Atenes).</w:t>
      </w:r>
    </w:p>
    <w:p>
      <w:pPr>
        <w:pStyle w:val="Normal"/>
        <w:rPr/>
      </w:pPr>
      <w:r>
        <w:rPr>
          <w:sz w:val="22"/>
        </w:rPr>
        <w:t>Delfos: centre religiós panhel·lènic (l’‘omphalos’). L’oracle, amb respostes ambigües, orienta ciutats i particulars. Jocs: en origen, militars i funeraris (no sempre hi hagué ‘treva olímpica’).</w:t>
      </w:r>
    </w:p>
    <w:p>
      <w:pPr>
        <w:pStyle w:val="Ttulo1"/>
        <w:rPr/>
      </w:pPr>
      <w:r>
        <w:rPr/>
        <w:t>Grècia com a unitat cultural</w:t>
      </w:r>
    </w:p>
    <w:p>
      <w:pPr>
        <w:pStyle w:val="Normal"/>
        <w:rPr/>
      </w:pPr>
      <w:r>
        <w:rPr>
          <w:sz w:val="22"/>
        </w:rPr>
        <w:t>No hi ha nació/estat unificat: cada polis és sobirana i només el ciutadà és subjecte de drets (els metecs, no). Tot i això, els grecs es reconeixen per llengua, rituals i costums comuns (Heròdot).</w:t>
      </w:r>
    </w:p>
    <w:p>
      <w:pPr>
        <w:pStyle w:val="Ttulo1"/>
        <w:rPr/>
      </w:pPr>
      <w:r>
        <w:rPr/>
        <w:t>El problema de l’alétheia (veritat com a des-velament)</w:t>
      </w:r>
    </w:p>
    <w:p>
      <w:pPr>
        <w:pStyle w:val="Normal"/>
        <w:rPr/>
      </w:pPr>
      <w:r>
        <w:rPr>
          <w:sz w:val="22"/>
        </w:rPr>
        <w:t>‘</w:t>
      </w:r>
      <w:r>
        <w:rPr>
          <w:sz w:val="22"/>
        </w:rPr>
        <w:t>Alétheia’ vol dir literalment ‘des-ocultament’. La veritat s’entén com despertar, treure el vel del que restava amagat. A diferència d’altres cultures antigues (on la veritat és privilegi dels déus i de castes), els grecs van confiant que l’home pot assolir-la amb la raó. Això és arriscat (hubris) i sovint ‘es paga’, però inaugura el camí filosòfic.</w:t>
      </w:r>
    </w:p>
    <w:p>
      <w:pPr>
        <w:pStyle w:val="Normal"/>
        <w:rPr/>
      </w:pPr>
      <w:r>
        <w:rPr>
          <w:sz w:val="22"/>
        </w:rPr>
        <w:t>En síntesi: la veritat no és un privilegi reservat, sinó una conquesta humana (difícil!) i base de la comunicació objectiva.</w:t>
      </w:r>
    </w:p>
    <w:p>
      <w:pPr>
        <w:pStyle w:val="Ttulo1"/>
        <w:rPr/>
      </w:pPr>
      <w:r>
        <w:rPr/>
        <w:t>Dites dels Set Savis de Grècia (selecció)</w:t>
      </w:r>
    </w:p>
    <w:p>
      <w:pPr>
        <w:pStyle w:val="Normal"/>
        <w:rPr/>
      </w:pPr>
      <w:r>
        <w:rPr>
          <w:sz w:val="22"/>
        </w:rPr>
        <w:t>Grup semilegendari (akmé: inicis s. VI aC) associat a la sofrosine i el logos. La llista típica (Plató, Protàgores) inclou: Tales, Bies, Pítac, Soló, Cleòbul, Quiló i Misó (a vegades Periandre).</w:t>
      </w:r>
    </w:p>
    <w:p>
      <w:pPr>
        <w:pStyle w:val="ListBullet"/>
        <w:numPr>
          <w:ilvl w:val="0"/>
          <w:numId w:val="1"/>
        </w:numPr>
        <w:rPr/>
      </w:pPr>
      <w:r>
        <w:rPr/>
        <w:t>Cleòbul: «Lo òptim, la mesura»; «sigues bon oïdor, no gran parlador»; «no t’enorgulleixis ni t’enfonsis».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Soló: «Res en </w:t>
      </w:r>
      <w:r>
        <w:rPr/>
        <w:t>excés</w:t>
      </w:r>
      <w:r>
        <w:rPr/>
        <w:t>»; «posa segell de silenci a les paraules i d’oportunitat al silenci»; «aconsella el millor, no el més agradable».</w:t>
      </w:r>
    </w:p>
    <w:p>
      <w:pPr>
        <w:pStyle w:val="ListBullet"/>
        <w:numPr>
          <w:ilvl w:val="0"/>
          <w:numId w:val="1"/>
        </w:numPr>
        <w:rPr/>
      </w:pPr>
      <w:r>
        <w:rPr/>
        <w:t>Quiló: «Coneix-te a tu mateix»; «domina el teu ànim»; «no desitgis l’impossible».</w:t>
      </w:r>
    </w:p>
    <w:p>
      <w:pPr>
        <w:pStyle w:val="ListBullet"/>
        <w:numPr>
          <w:ilvl w:val="0"/>
          <w:numId w:val="1"/>
        </w:numPr>
        <w:rPr/>
      </w:pPr>
      <w:r>
        <w:rPr/>
        <w:t>Tales: «Sigues bell en les obres, no només en el rostre»; «difícil, conèixer-se»; «la mesura, el teu oracle».</w:t>
      </w:r>
    </w:p>
    <w:p>
      <w:pPr>
        <w:pStyle w:val="Ttulo1"/>
        <w:rPr/>
      </w:pPr>
      <w:r>
        <w:rPr/>
        <w:t>Cinc factors que expliquen el pas del mite al logos</w:t>
      </w:r>
    </w:p>
    <w:p>
      <w:pPr>
        <w:pStyle w:val="ListBullet"/>
        <w:numPr>
          <w:ilvl w:val="0"/>
          <w:numId w:val="1"/>
        </w:numPr>
        <w:rPr/>
      </w:pPr>
      <w:r>
        <w:rPr/>
        <w:t>Econòmic: país pobre i comercial → contacte amb altres pobles i relativització d’idees.</w:t>
      </w:r>
    </w:p>
    <w:p>
      <w:pPr>
        <w:pStyle w:val="ListBullet"/>
        <w:numPr>
          <w:ilvl w:val="0"/>
          <w:numId w:val="1"/>
        </w:numPr>
        <w:rPr/>
      </w:pPr>
      <w:r>
        <w:rPr/>
        <w:t>Sociològic: polis independents → poder a prop i crítica pública a l’àgora → individualisme i isonomia.</w:t>
      </w:r>
    </w:p>
    <w:p>
      <w:pPr>
        <w:pStyle w:val="ListBullet"/>
        <w:numPr>
          <w:ilvl w:val="0"/>
          <w:numId w:val="1"/>
        </w:numPr>
        <w:rPr/>
      </w:pPr>
      <w:r>
        <w:rPr/>
        <w:t>Religiós: sense casta sacerdotal única → llibertat d’interpretar mites i criticar supersticions (medicina d’Hipòcrates).</w:t>
      </w:r>
    </w:p>
    <w:p>
      <w:pPr>
        <w:pStyle w:val="ListBullet"/>
        <w:numPr>
          <w:ilvl w:val="0"/>
          <w:numId w:val="1"/>
        </w:numPr>
        <w:rPr/>
      </w:pPr>
      <w:r>
        <w:rPr/>
        <w:t>Educatiu: participació política obligatòria → debat i pensament no dogmàtic (idiota = no participa).</w:t>
      </w:r>
    </w:p>
    <w:p>
      <w:pPr>
        <w:pStyle w:val="ListBullet"/>
        <w:numPr>
          <w:ilvl w:val="0"/>
          <w:numId w:val="1"/>
        </w:numPr>
        <w:rPr/>
      </w:pPr>
      <w:r>
        <w:rPr/>
        <w:t>Ciència egípcia importada: geometria i física sense càrrega sagrada → idea d’ordre, proporció i ‘cànon’ de bellesa.</w:t>
      </w:r>
    </w:p>
    <w:p>
      <w:pPr>
        <w:pStyle w:val="Normal"/>
        <w:rPr/>
      </w:pPr>
      <w:r>
        <w:rPr>
          <w:sz w:val="22"/>
        </w:rPr>
        <w:t>Resum ràpid: el mite parla d’un ordre ‘tràgic’ imposat pels déus; el logos, d’un ordre físic comprensible per la raó.</w:t>
      </w:r>
    </w:p>
    <w:p>
      <w:pPr>
        <w:pStyle w:val="Ttulo1"/>
        <w:rPr/>
      </w:pPr>
      <w:r>
        <w:rPr/>
        <w:t>L’escola jònica: physis i arkhé</w:t>
      </w:r>
    </w:p>
    <w:p>
      <w:pPr>
        <w:pStyle w:val="Normal"/>
        <w:rPr/>
      </w:pPr>
      <w:r>
        <w:rPr>
          <w:sz w:val="22"/>
        </w:rPr>
        <w:t>La physis (‘natura’) ve de ‘brotar/néixer’: no és estàtica, sinó en esdevenir (dínamis). Existeix per necessitat i és eterna; no és creada. La podem conèixer perquè hi ha arkhé: principi organitzador que ‘mana’ i dona ordre. Sense arkhé hi hauria caos, no cosmos.</w:t>
      </w:r>
    </w:p>
    <w:p>
      <w:pPr>
        <w:pStyle w:val="Normal"/>
        <w:rPr/>
      </w:pPr>
      <w:r>
        <w:rPr>
          <w:sz w:val="22"/>
        </w:rPr>
        <w:t>Per a un grec, l’arkhé és alhora origen, fi, substrat que no canvia i element que dona sentit i estructura.</w:t>
      </w:r>
    </w:p>
    <w:p>
      <w:pPr>
        <w:pStyle w:val="Ttulo2"/>
        <w:rPr/>
      </w:pPr>
      <w:r>
        <w:rPr/>
        <w:t>Milet: Tales, Anaximandre i Anaxímenes</w:t>
      </w:r>
    </w:p>
    <w:p>
      <w:pPr>
        <w:pStyle w:val="Normal"/>
        <w:rPr/>
      </w:pPr>
      <w:r>
        <w:rPr>
          <w:sz w:val="22"/>
        </w:rPr>
        <w:t>Tales (c. 630–546 aC), comerciant i científic pràctic, és el primer a formular un arkhé físic: l’aigua. Trenca amb el relat mític (com l’‘Oceà’ d’Homer) i proposa una explicació material i verificable.</w:t>
      </w:r>
    </w:p>
    <w:p>
      <w:pPr>
        <w:pStyle w:val="Normal"/>
        <w:rPr/>
      </w:pPr>
      <w:r>
        <w:rPr>
          <w:sz w:val="22"/>
        </w:rPr>
        <w:t>Anaximandre (610–547 aC) fa un pas d’abstracció amb l’apeiron (l’indeterminat), un principi físic però no concret, que anticipa la ‘potència’ aristotèlica.</w:t>
      </w:r>
    </w:p>
    <w:p>
      <w:pPr>
        <w:pStyle w:val="Normal"/>
        <w:rPr/>
      </w:pPr>
      <w:r>
        <w:rPr>
          <w:sz w:val="22"/>
        </w:rPr>
        <w:t>Anaxímenes (588–524 aC) torna a un element físic: l’aire (condició vital, omnipresent; creu erròniament que no pesa). Se li atribueix també una formulació primerenca de la teoria dels quatre elements.</w:t>
      </w:r>
    </w:p>
    <w:p>
      <w:pPr>
        <w:pStyle w:val="Ttulo1"/>
        <w:rPr/>
      </w:pPr>
      <w:r>
        <w:rPr/>
        <w:t>Connexió amb els pitagòrics</w:t>
      </w:r>
    </w:p>
    <w:p>
      <w:pPr>
        <w:pStyle w:val="Normal"/>
        <w:rPr/>
      </w:pPr>
      <w:r>
        <w:rPr>
          <w:sz w:val="22"/>
        </w:rPr>
        <w:t>Amb la conquesta persa d’Àsia Menor, el focus filosòfic es desplaça a la Magna Grècia. Allí floreixen els pitagòrics i, més tard, els sofistes.</w:t>
      </w:r>
    </w:p>
    <w:p>
      <w:pPr>
        <w:pStyle w:val="Ttulo2"/>
        <w:rPr/>
      </w:pPr>
      <w:r>
        <w:rPr/>
        <w:t>Els pitagòrics</w:t>
      </w:r>
    </w:p>
    <w:p>
      <w:pPr>
        <w:pStyle w:val="Normal"/>
        <w:rPr/>
      </w:pPr>
      <w:r>
        <w:rPr>
          <w:sz w:val="22"/>
        </w:rPr>
        <w:t>Pitàgores (probablement històric) funda a Crotona una comunitat amb components místics, polítics i científics. Distingien ‘acusmàtics’ (novicis en silenci) i ‘matemàtics’ (els iniciats).</w:t>
      </w:r>
    </w:p>
    <w:p>
      <w:pPr>
        <w:pStyle w:val="Normal"/>
        <w:rPr/>
      </w:pPr>
      <w:r>
        <w:rPr>
          <w:sz w:val="22"/>
        </w:rPr>
        <w:t>L’arkhé són els nombres: el cosmos com a gran equació. Descobreixen el nombre π, l’arrel quadrada, l’escala musical i el teorema. La irrupció dels irracionals i dels signes ± trenca la màgia numèrica i afebleix la secta.</w:t>
      </w:r>
    </w:p>
    <w:p>
      <w:pPr>
        <w:pStyle w:val="Normal"/>
        <w:rPr/>
      </w:pPr>
      <w:r>
        <w:rPr>
          <w:sz w:val="22"/>
        </w:rPr>
        <w:t>Políticament conservadors, els pitagòrics controlen ciutats fins a les revoltes de finals del s. VI. Plató recull el seu llegat (diferència entre nombre pur i cosa; dos móns; creació d’escola).</w:t>
      </w:r>
    </w:p>
    <w:p>
      <w:pPr>
        <w:pStyle w:val="Ttulo1"/>
        <w:rPr/>
      </w:pPr>
      <w:r>
        <w:rPr/>
        <w:t>La polèmica del canvi: Heràclit i Parmènides</w:t>
      </w:r>
    </w:p>
    <w:p>
      <w:pPr>
        <w:pStyle w:val="Normal"/>
        <w:rPr/>
      </w:pPr>
      <w:r>
        <w:rPr>
          <w:sz w:val="22"/>
        </w:rPr>
        <w:t>Hegel (s. XIX) llegirà Heràclit com a pare de la dialèctica (tot esdevé) i Parmènides com a racionalista radical (el canvi és impossible). Més matisat: tots dos cerquen la unitat de l’ésser, però per camins diferents.</w:t>
      </w:r>
    </w:p>
    <w:p>
      <w:pPr>
        <w:pStyle w:val="Ttulo2"/>
        <w:rPr/>
      </w:pPr>
      <w:r>
        <w:rPr/>
        <w:t>Heràclit d’Èfes</w:t>
      </w:r>
    </w:p>
    <w:p>
      <w:pPr>
        <w:pStyle w:val="Normal"/>
        <w:rPr/>
      </w:pPr>
      <w:r>
        <w:rPr>
          <w:sz w:val="22"/>
        </w:rPr>
        <w:t>Aristòtil el veu com a hereu de Milet (arkhé simbòlic: el foc). Procedent d’una família aristocràtica, s’allunya de la política. Se’l coneix com ‘l’Obscur’. Ens han arribat uns 150 fragments.</w:t>
      </w:r>
    </w:p>
    <w:p>
      <w:pPr>
        <w:pStyle w:val="Normal"/>
        <w:rPr/>
      </w:pPr>
      <w:r>
        <w:rPr>
          <w:sz w:val="22"/>
        </w:rPr>
        <w:t>Quatre eixos (Bréhier): (1) la guerra/lluita com a mare de totes les coses; (2) unitat de l’ésser; (3) el fluir perpetu; (4) l’ús irònic dels contrastos i del llenguatge. L’eslògan ‘no et banyaràs dues vegades al mateix riu’ sintetitza el canvi constant.</w:t>
      </w:r>
    </w:p>
    <w:p>
      <w:pPr>
        <w:pStyle w:val="Normal"/>
        <w:rPr/>
      </w:pPr>
      <w:r>
        <w:rPr>
          <w:sz w:val="22"/>
        </w:rPr>
        <w:t>El logos no és ‘invent’ humà, sinó el sentit que recollim del món: governa el conjunt i fa que el canvi no sigui absurd. Tots els humans hi participem (pertany a l’ànima).</w:t>
      </w:r>
    </w:p>
    <w:p>
      <w:pPr>
        <w:pStyle w:val="Ttulo1"/>
        <w:rPr/>
      </w:pPr>
      <w:r>
        <w:rPr/>
        <w:t>L’escola d’Elea i Parmènides</w:t>
      </w:r>
    </w:p>
    <w:p>
      <w:pPr>
        <w:pStyle w:val="Normal"/>
        <w:rPr/>
      </w:pPr>
      <w:r>
        <w:rPr>
          <w:sz w:val="22"/>
        </w:rPr>
        <w:t>A Elea (Vèlia), Xenòfanes funda una línia crítica de religió i antropomorfisme diví. Parmènides n’és la gran figura.</w:t>
      </w:r>
    </w:p>
    <w:p>
      <w:pPr>
        <w:pStyle w:val="Ttulo2"/>
        <w:rPr/>
      </w:pPr>
      <w:r>
        <w:rPr/>
        <w:t>Parmènides d’Elea</w:t>
      </w:r>
    </w:p>
    <w:p>
      <w:pPr>
        <w:pStyle w:val="Normal"/>
        <w:rPr/>
      </w:pPr>
      <w:r>
        <w:rPr>
          <w:sz w:val="22"/>
        </w:rPr>
        <w:t>El seu ‘Poema’ (Peri phýseos) defensa que el canvi és contradictori (no es pot passar de ser a no-ésser). Distingirà la via de la veritat (és i no pot no ser) i la de l’opinió (aparences sensibles). Ser i pensar són el mateix.</w:t>
      </w:r>
    </w:p>
    <w:p>
      <w:pPr>
        <w:pStyle w:val="Normal"/>
        <w:rPr/>
      </w:pPr>
      <w:r>
        <w:rPr>
          <w:sz w:val="22"/>
        </w:rPr>
        <w:t>L’ésser és inengendrat, indestructible, immòbil, il·limitat i únic. Zenó, el deixeble, n’argumenta en contra del moviment amb les apories (Aquil·les i la tortuga).</w:t>
      </w:r>
    </w:p>
    <w:p>
      <w:pPr>
        <w:pStyle w:val="Ttulo1"/>
        <w:rPr/>
      </w:pPr>
      <w:r>
        <w:rPr/>
        <w:t>Després d’Heràclit i Parmènides: atomistes</w:t>
      </w:r>
    </w:p>
    <w:p>
      <w:pPr>
        <w:pStyle w:val="Normal"/>
        <w:rPr/>
      </w:pPr>
      <w:r>
        <w:rPr>
          <w:sz w:val="22"/>
        </w:rPr>
        <w:t>Per conciliar raó i aparença, Empèdocles parla d’Eros (unió) i Eris (discòrdia). Els atomistes, Leucip i Demòcrit, proposen que l’ésser són àtoms i el no-ésser, el buit: no són contraris absoluts, sinó complementaris. El món s’explica per agrupacions i separacions d’àtoms en el buit (teoria que reviurà a la física del s. XIX).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>
          <w:sz w:val="22"/>
        </w:rPr>
        <w:t>En resum, el pensament grec transita del relat mític a la recerca racional d’un ordre (arkhé) i d’un sentit (logos) del món, passant per debats sobre el canvi, l’ésser, l’ètica i la ciutat. Aquest llegat estructura bona part de la cultura europea posterior.</w:t>
      </w:r>
    </w:p>
    <w:sectPr>
      <w:footerReference w:type="default" r:id="rId2"/>
      <w:type w:val="nextPage"/>
      <w:pgSz w:w="12240" w:h="15840"/>
      <w:pgMar w:left="1800" w:right="1800" w:header="0" w:top="1440" w:footer="1440" w:bottom="198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tulo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paragraph" w:styleId="Ttulo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e618b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BodyTextChar" w:customStyle="1">
    <w:name w:val="Body Text Char"/>
    <w:basedOn w:val="DefaultParagraphFont"/>
    <w:link w:val="BodyTex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Destacado">
    <w:name w:val="Destacado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a">
    <w:name w:val="List"/>
    <w:basedOn w:val="Normal"/>
    <w:uiPriority w:val="99"/>
    <w:unhideWhenUsed/>
    <w:rsid w:val="00aa1d8d"/>
    <w:pPr>
      <w:spacing w:before="0" w:after="200"/>
      <w:ind w:left="360" w:hanging="360"/>
      <w:contextualSpacing/>
    </w:pPr>
    <w:rPr/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cera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ular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Subttulo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 w:hanging="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a2">
    <w:name w:val="List Bullet 3"/>
    <w:basedOn w:val="Normal"/>
    <w:uiPriority w:val="99"/>
    <w:unhideWhenUsed/>
    <w:rsid w:val="00326f90"/>
    <w:pPr>
      <w:spacing w:before="0" w:after="200"/>
      <w:ind w:left="720" w:hanging="360"/>
      <w:contextualSpacing/>
    </w:pPr>
    <w:rPr/>
  </w:style>
  <w:style w:type="paragraph" w:styleId="Lista3">
    <w:name w:val="List Bullet 4"/>
    <w:basedOn w:val="Normal"/>
    <w:uiPriority w:val="99"/>
    <w:unhideWhenUsed/>
    <w:rsid w:val="00326f90"/>
    <w:pPr>
      <w:spacing w:before="0" w:after="200"/>
      <w:ind w:left="1080" w:hanging="360"/>
      <w:contextualSpacing/>
    </w:pPr>
    <w:rPr/>
  </w:style>
  <w:style w:type="paragraph" w:styleId="ListBullet">
    <w:name w:val="List Bullet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qFormat/>
    <w:rsid w:val="0029639d"/>
    <w:p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qFormat/>
    <w:rsid w:val="0029639d"/>
    <w:p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qFormat/>
    <w:rsid w:val="0029639d"/>
    <w:pPr>
      <w:spacing w:before="0" w:after="120"/>
      <w:ind w:left="360" w:hanging="0"/>
      <w:contextualSpacing/>
    </w:pPr>
    <w:rPr/>
  </w:style>
  <w:style w:type="paragraph" w:styleId="ListContinue2">
    <w:name w:val="List Continue 2"/>
    <w:basedOn w:val="Normal"/>
    <w:uiPriority w:val="99"/>
    <w:unhideWhenUsed/>
    <w:qFormat/>
    <w:rsid w:val="0029639d"/>
    <w:pPr>
      <w:spacing w:before="0" w:after="120"/>
      <w:ind w:left="720" w:hanging="0"/>
      <w:contextualSpacing/>
    </w:pPr>
    <w:rPr/>
  </w:style>
  <w:style w:type="paragraph" w:styleId="ListContinue3">
    <w:name w:val="List Continue 3"/>
    <w:basedOn w:val="Normal"/>
    <w:uiPriority w:val="99"/>
    <w:unhideWhenUsed/>
    <w:qFormat/>
    <w:rsid w:val="0029639d"/>
    <w:pPr>
      <w:spacing w:before="0" w:after="120"/>
      <w:ind w:left="1080" w:hanging="0"/>
      <w:contextualSpacing/>
    </w:pPr>
    <w:rPr/>
  </w:style>
  <w:style w:type="paragraph" w:styleId="Macro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val="000000" w:themeColor="tex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val="4F81BD" w:themeColor="accent1"/>
      <w:sz w:val="18"/>
      <w:szCs w:val="1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TOCHeading">
    <w:name w:val="TOC Heading"/>
    <w:basedOn w:val="Ttulo1"/>
    <w:next w:val="Normal"/>
    <w:uiPriority w:val="39"/>
    <w:semiHidden/>
    <w:unhideWhenUsed/>
    <w:qFormat/>
    <w:rsid w:val="00fc693f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LibreOffice/6.1.3.2$Windows_X86_64 LibreOffice_project/86daf60bf00efa86ad547e59e09d6bb77c699acb</Application>
  <Pages>7</Pages>
  <Words>2034</Words>
  <Characters>10699</Characters>
  <CharactersWithSpaces>12614</CharactersWithSpaces>
  <Paragraphs>97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es-ES</dc:language>
  <cp:lastModifiedBy/>
  <dcterms:modified xsi:type="dcterms:W3CDTF">2025-09-22T04:51:25Z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